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848"/>
        <w:gridCol w:w="6977"/>
      </w:tblGrid>
      <w:tr w14:paraId="745D4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34" w:type="dxa"/>
            <w:vAlign w:val="top"/>
          </w:tcPr>
          <w:p w14:paraId="3A5E63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"/>
              <w:textAlignment w:val="baseline"/>
            </w:pPr>
            <w:bookmarkStart w:id="0" w:name="_GoBack"/>
            <w:r>
              <w:rPr>
                <w:spacing w:val="7"/>
              </w:rPr>
              <w:t>序号</w:t>
            </w:r>
          </w:p>
        </w:tc>
        <w:tc>
          <w:tcPr>
            <w:tcW w:w="1848" w:type="dxa"/>
            <w:vAlign w:val="top"/>
          </w:tcPr>
          <w:p w14:paraId="57BD71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81"/>
              <w:textAlignment w:val="baseline"/>
            </w:pPr>
            <w:r>
              <w:rPr>
                <w:spacing w:val="4"/>
              </w:rPr>
              <w:t>参数</w:t>
            </w:r>
          </w:p>
        </w:tc>
        <w:tc>
          <w:tcPr>
            <w:tcW w:w="6977" w:type="dxa"/>
            <w:vAlign w:val="top"/>
          </w:tcPr>
          <w:p w14:paraId="6F59D4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312"/>
              <w:textAlignment w:val="baseline"/>
            </w:pPr>
            <w:r>
              <w:rPr>
                <w:spacing w:val="-2"/>
              </w:rPr>
              <w:t>科室需求</w:t>
            </w:r>
          </w:p>
        </w:tc>
      </w:tr>
      <w:tr w14:paraId="47595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vAlign w:val="top"/>
          </w:tcPr>
          <w:p w14:paraId="1C044D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"/>
              <w:textAlignment w:val="baseline"/>
            </w:pPr>
            <w:r>
              <w:rPr>
                <w:position w:val="-4"/>
              </w:rPr>
              <w:t>一</w:t>
            </w:r>
          </w:p>
        </w:tc>
        <w:tc>
          <w:tcPr>
            <w:tcW w:w="1848" w:type="dxa"/>
            <w:vAlign w:val="top"/>
          </w:tcPr>
          <w:p w14:paraId="00A1A9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1"/>
              <w:textAlignment w:val="baseline"/>
            </w:pPr>
            <w:r>
              <w:rPr>
                <w:spacing w:val="2"/>
              </w:rPr>
              <w:t>设备单价</w:t>
            </w:r>
          </w:p>
        </w:tc>
        <w:tc>
          <w:tcPr>
            <w:tcW w:w="6977" w:type="dxa"/>
            <w:vAlign w:val="top"/>
          </w:tcPr>
          <w:p w14:paraId="115204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312"/>
              <w:textAlignment w:val="baseline"/>
            </w:pPr>
            <w:r>
              <w:rPr>
                <w:spacing w:val="1"/>
              </w:rPr>
              <w:t>≤8000元</w:t>
            </w:r>
          </w:p>
        </w:tc>
      </w:tr>
      <w:tr w14:paraId="0FDB9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59" w:type="dxa"/>
            <w:gridSpan w:val="3"/>
            <w:vAlign w:val="top"/>
          </w:tcPr>
          <w:p w14:paraId="205B80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75"/>
              <w:textAlignment w:val="baseline"/>
            </w:pPr>
            <w:r>
              <w:rPr>
                <w:spacing w:val="-5"/>
                <w:position w:val="-2"/>
              </w:rPr>
              <w:t>二.</w:t>
            </w:r>
            <w:r>
              <w:rPr>
                <w:spacing w:val="-5"/>
              </w:rPr>
              <w:t>技术参数</w:t>
            </w:r>
          </w:p>
        </w:tc>
      </w:tr>
      <w:tr w14:paraId="01D6C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34" w:type="dxa"/>
            <w:vAlign w:val="top"/>
          </w:tcPr>
          <w:p w14:paraId="55D932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4" w:leftChars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  <w:t>1</w:t>
            </w:r>
          </w:p>
        </w:tc>
        <w:tc>
          <w:tcPr>
            <w:tcW w:w="1848" w:type="dxa"/>
            <w:vAlign w:val="top"/>
          </w:tcPr>
          <w:p w14:paraId="6FBAD9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71"/>
              <w:textAlignment w:val="baseline"/>
            </w:pPr>
            <w:r>
              <w:rPr>
                <w:spacing w:val="5"/>
              </w:rPr>
              <w:t>显示屏</w:t>
            </w:r>
          </w:p>
        </w:tc>
        <w:tc>
          <w:tcPr>
            <w:tcW w:w="6977" w:type="dxa"/>
            <w:vAlign w:val="top"/>
          </w:tcPr>
          <w:p w14:paraId="6AE884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2" w:leftChars="0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LED液晶屏体，显示尺寸≥75英寸</w:t>
            </w:r>
          </w:p>
        </w:tc>
      </w:tr>
      <w:tr w14:paraId="25DB2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vAlign w:val="top"/>
          </w:tcPr>
          <w:p w14:paraId="1EC0E0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4" w:leftChars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  <w:t>2</w:t>
            </w:r>
          </w:p>
        </w:tc>
        <w:tc>
          <w:tcPr>
            <w:tcW w:w="1848" w:type="dxa"/>
            <w:vAlign w:val="top"/>
          </w:tcPr>
          <w:p w14:paraId="30B4B0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1"/>
              <w:textAlignment w:val="baseline"/>
            </w:pPr>
            <w:r>
              <w:rPr>
                <w:spacing w:val="2"/>
              </w:rPr>
              <w:t>显示分辨率</w:t>
            </w:r>
          </w:p>
        </w:tc>
        <w:tc>
          <w:tcPr>
            <w:tcW w:w="6977" w:type="dxa"/>
            <w:vAlign w:val="top"/>
          </w:tcPr>
          <w:p w14:paraId="3993CB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2" w:leftChars="0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≥3840*2160  (UHD)</w:t>
            </w:r>
          </w:p>
        </w:tc>
      </w:tr>
      <w:tr w14:paraId="60CDE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4" w:type="dxa"/>
            <w:vAlign w:val="top"/>
          </w:tcPr>
          <w:p w14:paraId="3DDF2A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4" w:leftChars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  <w:t>3</w:t>
            </w:r>
          </w:p>
        </w:tc>
        <w:tc>
          <w:tcPr>
            <w:tcW w:w="1848" w:type="dxa"/>
            <w:vAlign w:val="top"/>
          </w:tcPr>
          <w:p w14:paraId="4BA448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1"/>
              <w:textAlignment w:val="baseline"/>
            </w:pPr>
            <w:r>
              <w:rPr>
                <w:spacing w:val="6"/>
              </w:rPr>
              <w:t>屏幕材质</w:t>
            </w:r>
          </w:p>
        </w:tc>
        <w:tc>
          <w:tcPr>
            <w:tcW w:w="6977" w:type="dxa"/>
            <w:vAlign w:val="top"/>
          </w:tcPr>
          <w:p w14:paraId="118941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2" w:leftChars="0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整机表面采用钢化玻璃，可承受1kg钢球1.5m高度自由下落撞击玻璃表面无损伤破裂</w:t>
            </w:r>
          </w:p>
        </w:tc>
      </w:tr>
      <w:tr w14:paraId="582AF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34" w:type="dxa"/>
            <w:vAlign w:val="top"/>
          </w:tcPr>
          <w:p w14:paraId="6BD09B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4" w:leftChars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  <w:t>4</w:t>
            </w:r>
          </w:p>
        </w:tc>
        <w:tc>
          <w:tcPr>
            <w:tcW w:w="1848" w:type="dxa"/>
            <w:vAlign w:val="top"/>
          </w:tcPr>
          <w:p w14:paraId="56AEAF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1"/>
              <w:textAlignment w:val="baseline"/>
            </w:pPr>
            <w:r>
              <w:rPr>
                <w:spacing w:val="-3"/>
              </w:rPr>
              <w:t>无线模块</w:t>
            </w:r>
          </w:p>
        </w:tc>
        <w:tc>
          <w:tcPr>
            <w:tcW w:w="6977" w:type="dxa"/>
            <w:vAlign w:val="top"/>
          </w:tcPr>
          <w:p w14:paraId="2A4100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2" w:leftChars="0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整机内置无线WIFI模组，双WIFI设定，共模双频。整机内置隐藏天线，无外置显露天线</w:t>
            </w:r>
          </w:p>
        </w:tc>
      </w:tr>
      <w:tr w14:paraId="16992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34" w:type="dxa"/>
            <w:vAlign w:val="top"/>
          </w:tcPr>
          <w:p w14:paraId="29B950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4" w:leftChars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  <w:t>5</w:t>
            </w:r>
          </w:p>
        </w:tc>
        <w:tc>
          <w:tcPr>
            <w:tcW w:w="1848" w:type="dxa"/>
            <w:vAlign w:val="top"/>
          </w:tcPr>
          <w:p w14:paraId="04E880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1"/>
              <w:textAlignment w:val="baseline"/>
            </w:pPr>
            <w:r>
              <w:rPr>
                <w:spacing w:val="-2"/>
              </w:rPr>
              <w:t>系统+CPU</w:t>
            </w:r>
          </w:p>
        </w:tc>
        <w:tc>
          <w:tcPr>
            <w:tcW w:w="6977" w:type="dxa"/>
            <w:vAlign w:val="top"/>
          </w:tcPr>
          <w:p w14:paraId="59E644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2" w:leftChars="0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≥支持安卓8.0系统，四核CPU(主频1.5GHZ以上),CPU架构A73+A53,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RAM≥3G</w:t>
            </w:r>
            <w:r>
              <w:rPr>
                <w:rFonts w:hint="eastAsia"/>
                <w:spacing w:val="-1"/>
                <w:lang w:eastAsia="zh-CN"/>
              </w:rPr>
              <w:t>，</w:t>
            </w:r>
            <w:r>
              <w:rPr>
                <w:spacing w:val="-1"/>
              </w:rPr>
              <w:t>ROM≥32G的硬件配置</w:t>
            </w:r>
          </w:p>
        </w:tc>
      </w:tr>
      <w:tr w14:paraId="1294D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4" w:type="dxa"/>
            <w:vAlign w:val="top"/>
          </w:tcPr>
          <w:p w14:paraId="6F4DF4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4" w:leftChars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  <w:t>6</w:t>
            </w:r>
          </w:p>
        </w:tc>
        <w:tc>
          <w:tcPr>
            <w:tcW w:w="1848" w:type="dxa"/>
            <w:vAlign w:val="top"/>
          </w:tcPr>
          <w:p w14:paraId="2A7CBF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1"/>
              <w:textAlignment w:val="baseline"/>
            </w:pPr>
            <w:r>
              <w:rPr>
                <w:spacing w:val="2"/>
              </w:rPr>
              <w:t>蓝牙功能</w:t>
            </w:r>
          </w:p>
        </w:tc>
        <w:tc>
          <w:tcPr>
            <w:tcW w:w="6977" w:type="dxa"/>
            <w:vAlign w:val="top"/>
          </w:tcPr>
          <w:p w14:paraId="329D60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2" w:leftChars="0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支持蓝牙功能</w:t>
            </w:r>
          </w:p>
        </w:tc>
      </w:tr>
      <w:tr w14:paraId="374A5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vAlign w:val="top"/>
          </w:tcPr>
          <w:p w14:paraId="4CB142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4" w:leftChars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  <w:t>7</w:t>
            </w:r>
          </w:p>
        </w:tc>
        <w:tc>
          <w:tcPr>
            <w:tcW w:w="1848" w:type="dxa"/>
            <w:vAlign w:val="top"/>
          </w:tcPr>
          <w:p w14:paraId="6B645B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1"/>
              <w:textAlignment w:val="baseline"/>
            </w:pPr>
            <w:r>
              <w:rPr>
                <w:spacing w:val="2"/>
              </w:rPr>
              <w:t>触摸功能</w:t>
            </w:r>
          </w:p>
        </w:tc>
        <w:tc>
          <w:tcPr>
            <w:tcW w:w="6977" w:type="dxa"/>
            <w:vAlign w:val="top"/>
          </w:tcPr>
          <w:p w14:paraId="270342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2" w:leftChars="0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红外触摸，触摸响应时间≤10ms</w:t>
            </w:r>
          </w:p>
        </w:tc>
      </w:tr>
      <w:tr w14:paraId="27823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vAlign w:val="top"/>
          </w:tcPr>
          <w:p w14:paraId="4D2D4F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4" w:leftChars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  <w:t>8</w:t>
            </w:r>
          </w:p>
        </w:tc>
        <w:tc>
          <w:tcPr>
            <w:tcW w:w="1848" w:type="dxa"/>
            <w:vAlign w:val="top"/>
          </w:tcPr>
          <w:p w14:paraId="7EEAA9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21"/>
              <w:textAlignment w:val="baseline"/>
            </w:pPr>
            <w:r>
              <w:rPr>
                <w:spacing w:val="-2"/>
              </w:rPr>
              <w:t>支持屏幕画面</w:t>
            </w:r>
          </w:p>
        </w:tc>
        <w:tc>
          <w:tcPr>
            <w:tcW w:w="6977" w:type="dxa"/>
            <w:vAlign w:val="top"/>
          </w:tcPr>
          <w:p w14:paraId="36FCDC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2" w:leftChars="0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支持最多同时连接8只同屏器</w:t>
            </w:r>
          </w:p>
        </w:tc>
      </w:tr>
      <w:tr w14:paraId="3F67C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34" w:type="dxa"/>
            <w:vAlign w:val="top"/>
          </w:tcPr>
          <w:p w14:paraId="332ED0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4" w:leftChars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  <w:t>9</w:t>
            </w:r>
          </w:p>
        </w:tc>
        <w:tc>
          <w:tcPr>
            <w:tcW w:w="1848" w:type="dxa"/>
            <w:vAlign w:val="top"/>
          </w:tcPr>
          <w:p w14:paraId="294C88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1"/>
              </w:rPr>
            </w:pPr>
          </w:p>
          <w:p w14:paraId="7B12E2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1"/>
              <w:textAlignment w:val="baseline"/>
            </w:pPr>
            <w:r>
              <w:rPr>
                <w:spacing w:val="8"/>
              </w:rPr>
              <w:t>整机接口</w:t>
            </w:r>
          </w:p>
        </w:tc>
        <w:tc>
          <w:tcPr>
            <w:tcW w:w="6977" w:type="dxa"/>
            <w:vAlign w:val="top"/>
          </w:tcPr>
          <w:p w14:paraId="1C50F1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3" w:leftChars="0"/>
              <w:textAlignment w:val="baseline"/>
              <w:rPr>
                <w:rFonts w:hint="eastAsia" w:eastAsia="宋体"/>
                <w:spacing w:val="-1"/>
                <w:lang w:eastAsia="zh-CN"/>
              </w:rPr>
            </w:pPr>
            <w:r>
              <w:rPr>
                <w:spacing w:val="0"/>
              </w:rPr>
              <w:t>≥HDMI输入接口*2</w:t>
            </w:r>
            <w:r>
              <w:rPr>
                <w:rFonts w:hint="eastAsia"/>
                <w:spacing w:val="0"/>
                <w:lang w:eastAsia="zh-CN"/>
              </w:rPr>
              <w:t>；</w:t>
            </w:r>
            <w:r>
              <w:rPr>
                <w:spacing w:val="0"/>
              </w:rPr>
              <w:t>DP接口*1</w:t>
            </w:r>
            <w:r>
              <w:rPr>
                <w:rFonts w:hint="eastAsia"/>
                <w:spacing w:val="0"/>
                <w:lang w:eastAsia="zh-CN"/>
              </w:rPr>
              <w:t>；</w:t>
            </w:r>
            <w:r>
              <w:rPr>
                <w:spacing w:val="0"/>
              </w:rPr>
              <w:t>VGA输入接口*1</w:t>
            </w:r>
            <w:r>
              <w:rPr>
                <w:rFonts w:hint="eastAsia"/>
                <w:spacing w:val="0"/>
                <w:lang w:eastAsia="zh-CN"/>
              </w:rPr>
              <w:t>；</w:t>
            </w:r>
            <w:r>
              <w:rPr>
                <w:spacing w:val="0"/>
              </w:rPr>
              <w:t>OPS接口*1</w:t>
            </w:r>
            <w:r>
              <w:rPr>
                <w:rFonts w:hint="eastAsia"/>
                <w:spacing w:val="0"/>
                <w:lang w:eastAsia="zh-CN"/>
              </w:rPr>
              <w:t>；</w:t>
            </w:r>
            <w:r>
              <w:rPr>
                <w:spacing w:val="0"/>
              </w:rPr>
              <w:t>LAN接口*2</w:t>
            </w:r>
            <w:r>
              <w:rPr>
                <w:rFonts w:hint="eastAsia"/>
                <w:spacing w:val="0"/>
                <w:lang w:eastAsia="zh-CN"/>
              </w:rPr>
              <w:t>；</w:t>
            </w:r>
            <w:r>
              <w:rPr>
                <w:spacing w:val="0"/>
              </w:rPr>
              <w:t>Android USB*2</w:t>
            </w:r>
            <w:r>
              <w:rPr>
                <w:rFonts w:hint="eastAsia"/>
                <w:spacing w:val="0"/>
                <w:lang w:eastAsia="zh-CN"/>
              </w:rPr>
              <w:t>；</w:t>
            </w:r>
            <w:r>
              <w:rPr>
                <w:spacing w:val="0"/>
              </w:rPr>
              <w:t>Public USB*2</w:t>
            </w:r>
            <w:r>
              <w:rPr>
                <w:rFonts w:hint="eastAsia"/>
                <w:spacing w:val="0"/>
                <w:lang w:eastAsia="zh-CN"/>
              </w:rPr>
              <w:t>；</w:t>
            </w:r>
            <w:r>
              <w:rPr>
                <w:spacing w:val="0"/>
              </w:rPr>
              <w:t>Touch-USB*1</w:t>
            </w:r>
            <w:r>
              <w:rPr>
                <w:rFonts w:hint="eastAsia"/>
                <w:spacing w:val="0"/>
                <w:lang w:eastAsia="zh-CN"/>
              </w:rPr>
              <w:t>；</w:t>
            </w:r>
            <w:r>
              <w:rPr>
                <w:spacing w:val="0"/>
              </w:rPr>
              <w:t>PC-Audio输入接口*1</w:t>
            </w:r>
            <w:r>
              <w:rPr>
                <w:rFonts w:hint="eastAsia"/>
                <w:spacing w:val="0"/>
                <w:lang w:eastAsia="zh-CN"/>
              </w:rPr>
              <w:t>；</w:t>
            </w:r>
            <w:r>
              <w:rPr>
                <w:spacing w:val="0"/>
              </w:rPr>
              <w:t>S/PDIF输出接口*1</w:t>
            </w:r>
            <w:r>
              <w:rPr>
                <w:rFonts w:hint="eastAsia"/>
                <w:spacing w:val="0"/>
                <w:lang w:eastAsia="zh-CN"/>
              </w:rPr>
              <w:t>；</w:t>
            </w:r>
            <w:r>
              <w:rPr>
                <w:spacing w:val="0"/>
              </w:rPr>
              <w:t>Audio OUT *1</w:t>
            </w:r>
            <w:r>
              <w:rPr>
                <w:rFonts w:hint="eastAsia"/>
                <w:spacing w:val="0"/>
                <w:lang w:eastAsia="zh-CN"/>
              </w:rPr>
              <w:t>；</w:t>
            </w:r>
            <w:r>
              <w:rPr>
                <w:spacing w:val="0"/>
              </w:rPr>
              <w:t>RS232*</w:t>
            </w:r>
            <w:r>
              <w:rPr>
                <w:rFonts w:hint="eastAsia"/>
                <w:spacing w:val="0"/>
                <w:lang w:val="en-US" w:eastAsia="zh-CN"/>
              </w:rPr>
              <w:t>1</w:t>
            </w:r>
          </w:p>
        </w:tc>
      </w:tr>
      <w:tr w14:paraId="6132B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4" w:type="dxa"/>
            <w:vAlign w:val="top"/>
          </w:tcPr>
          <w:p w14:paraId="08C184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4" w:leftChars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  <w:t>10</w:t>
            </w:r>
          </w:p>
        </w:tc>
        <w:tc>
          <w:tcPr>
            <w:tcW w:w="1848" w:type="dxa"/>
            <w:vAlign w:val="top"/>
          </w:tcPr>
          <w:p w14:paraId="220763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1"/>
              <w:textAlignment w:val="baseline"/>
            </w:pPr>
            <w:r>
              <w:rPr>
                <w:spacing w:val="-2"/>
              </w:rPr>
              <w:t>配套配件</w:t>
            </w:r>
          </w:p>
        </w:tc>
        <w:tc>
          <w:tcPr>
            <w:tcW w:w="6977" w:type="dxa"/>
            <w:vAlign w:val="top"/>
          </w:tcPr>
          <w:p w14:paraId="0AB5F0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2" w:leftChars="0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无线同屏器、智能笔</w:t>
            </w:r>
          </w:p>
        </w:tc>
      </w:tr>
      <w:tr w14:paraId="71EEB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34" w:type="dxa"/>
            <w:vAlign w:val="top"/>
          </w:tcPr>
          <w:p w14:paraId="332E7D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4" w:leftChars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  <w:t>11</w:t>
            </w:r>
          </w:p>
        </w:tc>
        <w:tc>
          <w:tcPr>
            <w:tcW w:w="1848" w:type="dxa"/>
            <w:vAlign w:val="top"/>
          </w:tcPr>
          <w:p w14:paraId="4F3FD6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1"/>
              <w:textAlignment w:val="baseline"/>
            </w:pPr>
            <w:r>
              <w:rPr>
                <w:spacing w:val="3"/>
              </w:rPr>
              <w:t>移动支架</w:t>
            </w:r>
          </w:p>
        </w:tc>
        <w:tc>
          <w:tcPr>
            <w:tcW w:w="6977" w:type="dxa"/>
            <w:vAlign w:val="top"/>
          </w:tcPr>
          <w:p w14:paraId="726611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2" w:leftChars="0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材质为优质碳钢，支持多档高度调节：承重范围≥120KG</w:t>
            </w:r>
          </w:p>
        </w:tc>
      </w:tr>
      <w:tr w14:paraId="3E60D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34" w:type="dxa"/>
            <w:vAlign w:val="top"/>
          </w:tcPr>
          <w:p w14:paraId="2EF689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5"/>
              <w:textAlignment w:val="baseline"/>
            </w:pPr>
            <w:r>
              <w:t>三</w:t>
            </w:r>
          </w:p>
        </w:tc>
        <w:tc>
          <w:tcPr>
            <w:tcW w:w="1848" w:type="dxa"/>
            <w:vAlign w:val="top"/>
          </w:tcPr>
          <w:p w14:paraId="012D18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681"/>
              <w:textAlignment w:val="baseline"/>
            </w:pPr>
            <w:r>
              <w:rPr>
                <w:spacing w:val="-3"/>
              </w:rPr>
              <w:t>保修</w:t>
            </w:r>
          </w:p>
        </w:tc>
        <w:tc>
          <w:tcPr>
            <w:tcW w:w="6977" w:type="dxa"/>
            <w:vAlign w:val="top"/>
          </w:tcPr>
          <w:p w14:paraId="5C10D8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2" w:leftChars="0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≥1年</w:t>
            </w:r>
          </w:p>
        </w:tc>
      </w:tr>
      <w:tr w14:paraId="326C9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59" w:type="dxa"/>
            <w:gridSpan w:val="3"/>
            <w:shd w:val="clear"/>
            <w:vAlign w:val="top"/>
          </w:tcPr>
          <w:p w14:paraId="0D4CF9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spacing w:val="4"/>
              </w:rPr>
            </w:pPr>
            <w:r>
              <w:rPr>
                <w:rFonts w:hint="eastAsia"/>
                <w:spacing w:val="-4"/>
                <w:lang w:val="en-US" w:eastAsia="zh-CN"/>
              </w:rPr>
              <w:t>四</w:t>
            </w:r>
            <w:r>
              <w:rPr>
                <w:spacing w:val="-4"/>
              </w:rPr>
              <w:t>.其他</w:t>
            </w:r>
          </w:p>
        </w:tc>
      </w:tr>
      <w:tr w14:paraId="24FAC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34" w:type="dxa"/>
            <w:shd w:val="clear"/>
            <w:vAlign w:val="top"/>
          </w:tcPr>
          <w:p w14:paraId="6926BF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4" w:leftChars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48" w:type="dxa"/>
            <w:shd w:val="clear"/>
            <w:vAlign w:val="top"/>
          </w:tcPr>
          <w:p w14:paraId="69AE20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71" w:leftChars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-2"/>
              </w:rPr>
              <w:t>付款方式</w:t>
            </w:r>
          </w:p>
        </w:tc>
        <w:tc>
          <w:tcPr>
            <w:tcW w:w="6977" w:type="dxa"/>
            <w:shd w:val="clear"/>
            <w:vAlign w:val="top"/>
          </w:tcPr>
          <w:p w14:paraId="4C74B6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2" w:leftChars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-1"/>
              </w:rPr>
              <w:t>验收合格后，1个月内付款100%</w:t>
            </w:r>
          </w:p>
        </w:tc>
      </w:tr>
      <w:tr w14:paraId="73A77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34" w:type="dxa"/>
            <w:shd w:val="clear"/>
            <w:vAlign w:val="top"/>
          </w:tcPr>
          <w:p w14:paraId="5DF210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4" w:leftChars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48" w:type="dxa"/>
            <w:shd w:val="clear"/>
            <w:vAlign w:val="top"/>
          </w:tcPr>
          <w:p w14:paraId="453A3D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71" w:leftChars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5"/>
              </w:rPr>
              <w:t>交货时间</w:t>
            </w:r>
          </w:p>
        </w:tc>
        <w:tc>
          <w:tcPr>
            <w:tcW w:w="6977" w:type="dxa"/>
            <w:shd w:val="clear"/>
            <w:vAlign w:val="top"/>
          </w:tcPr>
          <w:p w14:paraId="44E180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2" w:leftChars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2"/>
              </w:rPr>
              <w:t>合同签订后接到买方通知30天内</w:t>
            </w:r>
          </w:p>
        </w:tc>
      </w:tr>
      <w:tr w14:paraId="00007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34" w:type="dxa"/>
            <w:shd w:val="clear"/>
            <w:vAlign w:val="top"/>
          </w:tcPr>
          <w:p w14:paraId="6FE7CC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4" w:leftChars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48" w:type="dxa"/>
            <w:shd w:val="clear"/>
            <w:vAlign w:val="top"/>
          </w:tcPr>
          <w:p w14:paraId="0C1964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61" w:leftChars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-2"/>
              </w:rPr>
              <w:t>培训、巡检</w:t>
            </w:r>
          </w:p>
        </w:tc>
        <w:tc>
          <w:tcPr>
            <w:tcW w:w="6977" w:type="dxa"/>
            <w:shd w:val="clear"/>
            <w:vAlign w:val="top"/>
          </w:tcPr>
          <w:p w14:paraId="587E06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2" w:leftChars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-1"/>
              </w:rPr>
              <w:t>提供培训、保内每年1次巡检服务</w:t>
            </w:r>
          </w:p>
        </w:tc>
      </w:tr>
      <w:tr w14:paraId="3AA4F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34" w:type="dxa"/>
            <w:shd w:val="clear"/>
            <w:vAlign w:val="top"/>
          </w:tcPr>
          <w:p w14:paraId="7687A3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14" w:leftChars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48" w:type="dxa"/>
            <w:shd w:val="clear"/>
            <w:vAlign w:val="top"/>
          </w:tcPr>
          <w:p w14:paraId="43212A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61" w:leftChars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-2"/>
              </w:rPr>
              <w:t>备件供应</w:t>
            </w:r>
          </w:p>
        </w:tc>
        <w:tc>
          <w:tcPr>
            <w:tcW w:w="6977" w:type="dxa"/>
            <w:shd w:val="clear"/>
            <w:vAlign w:val="top"/>
          </w:tcPr>
          <w:p w14:paraId="050AC2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2" w:leftChars="0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-1"/>
              </w:rPr>
              <w:t>制造商在中国境内设有备件库，保证10年以上备件供应。</w:t>
            </w:r>
          </w:p>
        </w:tc>
      </w:tr>
      <w:bookmarkEnd w:id="0"/>
    </w:tbl>
    <w:p w14:paraId="1AAAA56F">
      <w:pPr>
        <w:rPr>
          <w:rFonts w:ascii="Arial"/>
          <w:sz w:val="21"/>
        </w:rPr>
      </w:pPr>
    </w:p>
    <w:p w14:paraId="7473E908">
      <w:pPr>
        <w:rPr>
          <w:rFonts w:ascii="Arial" w:hAnsi="Arial" w:eastAsia="Arial" w:cs="Arial"/>
          <w:sz w:val="21"/>
          <w:szCs w:val="21"/>
        </w:rPr>
        <w:sectPr>
          <w:pgSz w:w="12210" w:h="17040"/>
          <w:pgMar w:top="1172" w:right="1374" w:bottom="0" w:left="1154" w:header="0" w:footer="0" w:gutter="0"/>
          <w:cols w:space="720" w:num="1"/>
        </w:sectPr>
      </w:pPr>
    </w:p>
    <w:tbl>
      <w:tblPr>
        <w:tblStyle w:val="5"/>
        <w:tblW w:w="9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888"/>
        <w:gridCol w:w="5514"/>
        <w:gridCol w:w="1483"/>
      </w:tblGrid>
      <w:tr w14:paraId="2C1EE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649" w:type="dxa"/>
            <w:gridSpan w:val="4"/>
            <w:vAlign w:val="top"/>
          </w:tcPr>
          <w:p w14:paraId="1EF41EC6">
            <w:pPr>
              <w:pStyle w:val="6"/>
              <w:spacing w:before="172" w:line="220" w:lineRule="auto"/>
              <w:ind w:left="95"/>
            </w:pPr>
            <w:r>
              <w:rPr>
                <w:spacing w:val="-4"/>
              </w:rPr>
              <w:t>五.其他</w:t>
            </w:r>
          </w:p>
        </w:tc>
      </w:tr>
      <w:tr w14:paraId="72B2A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64" w:type="dxa"/>
            <w:vAlign w:val="top"/>
          </w:tcPr>
          <w:p w14:paraId="4941A9CE">
            <w:pPr>
              <w:pStyle w:val="6"/>
              <w:spacing w:before="197" w:line="241" w:lineRule="auto"/>
              <w:ind w:left="31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88" w:type="dxa"/>
            <w:vAlign w:val="top"/>
          </w:tcPr>
          <w:p w14:paraId="2EB05D9C">
            <w:pPr>
              <w:pStyle w:val="6"/>
              <w:spacing w:before="174" w:line="219" w:lineRule="auto"/>
              <w:ind w:left="471"/>
            </w:pPr>
            <w:r>
              <w:rPr>
                <w:spacing w:val="-2"/>
              </w:rPr>
              <w:t>付款方式</w:t>
            </w:r>
          </w:p>
        </w:tc>
        <w:tc>
          <w:tcPr>
            <w:tcW w:w="5514" w:type="dxa"/>
            <w:vAlign w:val="top"/>
          </w:tcPr>
          <w:p w14:paraId="2E742446">
            <w:pPr>
              <w:pStyle w:val="6"/>
              <w:spacing w:before="174" w:line="219" w:lineRule="auto"/>
              <w:ind w:left="112"/>
            </w:pPr>
            <w:r>
              <w:rPr>
                <w:spacing w:val="-1"/>
              </w:rPr>
              <w:t>验收合格后，1个月内付款100%</w:t>
            </w:r>
          </w:p>
        </w:tc>
        <w:tc>
          <w:tcPr>
            <w:tcW w:w="1483" w:type="dxa"/>
            <w:vAlign w:val="top"/>
          </w:tcPr>
          <w:p w14:paraId="1B028083">
            <w:pPr>
              <w:pStyle w:val="6"/>
              <w:spacing w:before="175" w:line="221" w:lineRule="auto"/>
              <w:ind w:left="509"/>
            </w:pPr>
            <w:r>
              <w:rPr>
                <w:spacing w:val="4"/>
              </w:rPr>
              <w:t>不变</w:t>
            </w:r>
          </w:p>
        </w:tc>
      </w:tr>
      <w:tr w14:paraId="231BA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4" w:type="dxa"/>
            <w:vAlign w:val="top"/>
          </w:tcPr>
          <w:p w14:paraId="60ACAF18">
            <w:pPr>
              <w:pStyle w:val="6"/>
              <w:spacing w:before="197"/>
              <w:ind w:left="31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88" w:type="dxa"/>
            <w:vAlign w:val="top"/>
          </w:tcPr>
          <w:p w14:paraId="5FD6A5E1">
            <w:pPr>
              <w:pStyle w:val="6"/>
              <w:spacing w:before="173" w:line="219" w:lineRule="auto"/>
              <w:ind w:left="471"/>
            </w:pPr>
            <w:r>
              <w:rPr>
                <w:spacing w:val="5"/>
              </w:rPr>
              <w:t>交货时间</w:t>
            </w:r>
          </w:p>
        </w:tc>
        <w:tc>
          <w:tcPr>
            <w:tcW w:w="5514" w:type="dxa"/>
            <w:vAlign w:val="top"/>
          </w:tcPr>
          <w:p w14:paraId="7490A5D4">
            <w:pPr>
              <w:pStyle w:val="6"/>
              <w:spacing w:before="175" w:line="219" w:lineRule="auto"/>
              <w:ind w:left="112"/>
            </w:pPr>
            <w:r>
              <w:rPr>
                <w:spacing w:val="2"/>
              </w:rPr>
              <w:t>合同签订后接到买方通知30天内</w:t>
            </w:r>
          </w:p>
        </w:tc>
        <w:tc>
          <w:tcPr>
            <w:tcW w:w="1483" w:type="dxa"/>
            <w:vAlign w:val="top"/>
          </w:tcPr>
          <w:p w14:paraId="649016A0">
            <w:pPr>
              <w:pStyle w:val="6"/>
              <w:spacing w:before="176" w:line="221" w:lineRule="auto"/>
              <w:ind w:left="509"/>
            </w:pPr>
            <w:r>
              <w:rPr>
                <w:spacing w:val="4"/>
              </w:rPr>
              <w:t>不变</w:t>
            </w:r>
          </w:p>
        </w:tc>
      </w:tr>
      <w:tr w14:paraId="67387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4" w:type="dxa"/>
            <w:vAlign w:val="top"/>
          </w:tcPr>
          <w:p w14:paraId="6498D58E">
            <w:pPr>
              <w:pStyle w:val="6"/>
              <w:spacing w:before="199" w:line="241" w:lineRule="auto"/>
              <w:ind w:left="31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88" w:type="dxa"/>
            <w:vAlign w:val="top"/>
          </w:tcPr>
          <w:p w14:paraId="723EBCBB">
            <w:pPr>
              <w:pStyle w:val="6"/>
              <w:spacing w:before="176" w:line="219" w:lineRule="auto"/>
              <w:ind w:left="361"/>
            </w:pPr>
            <w:r>
              <w:rPr>
                <w:spacing w:val="-2"/>
              </w:rPr>
              <w:t>培训、巡检</w:t>
            </w:r>
          </w:p>
        </w:tc>
        <w:tc>
          <w:tcPr>
            <w:tcW w:w="5514" w:type="dxa"/>
            <w:vAlign w:val="top"/>
          </w:tcPr>
          <w:p w14:paraId="48A40312">
            <w:pPr>
              <w:pStyle w:val="6"/>
              <w:spacing w:before="174" w:line="219" w:lineRule="auto"/>
              <w:ind w:left="112"/>
            </w:pPr>
            <w:r>
              <w:rPr>
                <w:spacing w:val="-1"/>
              </w:rPr>
              <w:t>提供培训、保内每年1次巡检服务</w:t>
            </w:r>
          </w:p>
        </w:tc>
        <w:tc>
          <w:tcPr>
            <w:tcW w:w="1483" w:type="dxa"/>
            <w:vAlign w:val="top"/>
          </w:tcPr>
          <w:p w14:paraId="0BEA37FF">
            <w:pPr>
              <w:pStyle w:val="6"/>
              <w:spacing w:before="177" w:line="221" w:lineRule="auto"/>
              <w:ind w:left="509"/>
            </w:pPr>
            <w:r>
              <w:rPr>
                <w:spacing w:val="4"/>
              </w:rPr>
              <w:t>不变</w:t>
            </w:r>
          </w:p>
        </w:tc>
      </w:tr>
      <w:tr w14:paraId="4B945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764" w:type="dxa"/>
            <w:vAlign w:val="top"/>
          </w:tcPr>
          <w:p w14:paraId="704B3B8B">
            <w:pPr>
              <w:spacing w:line="303" w:lineRule="auto"/>
              <w:rPr>
                <w:rFonts w:ascii="Arial"/>
                <w:sz w:val="21"/>
              </w:rPr>
            </w:pPr>
          </w:p>
          <w:p w14:paraId="4012DEBB">
            <w:pPr>
              <w:pStyle w:val="6"/>
              <w:spacing w:before="74"/>
              <w:ind w:left="31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88" w:type="dxa"/>
            <w:vAlign w:val="top"/>
          </w:tcPr>
          <w:p w14:paraId="680CF47B">
            <w:pPr>
              <w:spacing w:line="279" w:lineRule="auto"/>
              <w:rPr>
                <w:rFonts w:ascii="Arial"/>
                <w:sz w:val="21"/>
              </w:rPr>
            </w:pPr>
          </w:p>
          <w:p w14:paraId="03844823">
            <w:pPr>
              <w:pStyle w:val="6"/>
              <w:spacing w:before="75" w:line="219" w:lineRule="auto"/>
              <w:ind w:left="471"/>
            </w:pPr>
            <w:r>
              <w:rPr>
                <w:spacing w:val="2"/>
              </w:rPr>
              <w:t>备件供应</w:t>
            </w:r>
          </w:p>
        </w:tc>
        <w:tc>
          <w:tcPr>
            <w:tcW w:w="5514" w:type="dxa"/>
            <w:vAlign w:val="top"/>
          </w:tcPr>
          <w:p w14:paraId="2FECFFA6">
            <w:pPr>
              <w:pStyle w:val="6"/>
              <w:spacing w:before="125" w:line="320" w:lineRule="auto"/>
              <w:ind w:left="112" w:right="120" w:hanging="10"/>
            </w:pPr>
            <w:r>
              <w:rPr>
                <w:spacing w:val="-1"/>
              </w:rPr>
              <w:t>制造商在中国境内设有备件库，保证10年以上备件供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应。</w:t>
            </w:r>
          </w:p>
        </w:tc>
        <w:tc>
          <w:tcPr>
            <w:tcW w:w="1483" w:type="dxa"/>
            <w:vAlign w:val="top"/>
          </w:tcPr>
          <w:p w14:paraId="37C64C15">
            <w:pPr>
              <w:spacing w:line="282" w:lineRule="auto"/>
              <w:rPr>
                <w:rFonts w:ascii="Arial"/>
                <w:sz w:val="21"/>
              </w:rPr>
            </w:pPr>
          </w:p>
          <w:p w14:paraId="3BDFAE49">
            <w:pPr>
              <w:pStyle w:val="6"/>
              <w:spacing w:before="75" w:line="221" w:lineRule="auto"/>
              <w:ind w:left="509"/>
            </w:pPr>
            <w:r>
              <w:rPr>
                <w:spacing w:val="4"/>
              </w:rPr>
              <w:t>不变</w:t>
            </w:r>
          </w:p>
        </w:tc>
      </w:tr>
    </w:tbl>
    <w:p w14:paraId="6DD4480A">
      <w:pPr>
        <w:spacing w:line="116" w:lineRule="exact"/>
        <w:rPr>
          <w:rFonts w:ascii="Arial"/>
          <w:sz w:val="10"/>
        </w:rPr>
      </w:pPr>
    </w:p>
    <w:p w14:paraId="773FE688">
      <w:pPr>
        <w:spacing w:line="116" w:lineRule="exact"/>
        <w:rPr>
          <w:rFonts w:ascii="Arial" w:hAnsi="Arial" w:eastAsia="Arial" w:cs="Arial"/>
          <w:sz w:val="10"/>
          <w:szCs w:val="10"/>
        </w:rPr>
        <w:sectPr>
          <w:pgSz w:w="11920" w:h="16840"/>
          <w:pgMar w:top="955" w:right="945" w:bottom="0" w:left="1125" w:header="0" w:footer="0" w:gutter="0"/>
          <w:cols w:equalWidth="0" w:num="1">
            <w:col w:w="9850"/>
          </w:cols>
        </w:sectPr>
      </w:pPr>
    </w:p>
    <w:p w14:paraId="7813D800">
      <w:pPr>
        <w:pStyle w:val="2"/>
        <w:spacing w:before="44" w:line="219" w:lineRule="auto"/>
        <w:ind w:left="188"/>
      </w:pPr>
      <w:r>
        <w:rPr>
          <w:b/>
          <w:bCs/>
          <w:spacing w:val="-1"/>
        </w:rPr>
        <w:t>现场专家对该项目需求参数指标审核无异议。</w:t>
      </w:r>
    </w:p>
    <w:p w14:paraId="37B410A6">
      <w:pPr>
        <w:spacing w:line="337" w:lineRule="auto"/>
        <w:rPr>
          <w:rFonts w:ascii="Arial"/>
          <w:sz w:val="21"/>
        </w:rPr>
      </w:pPr>
    </w:p>
    <w:p w14:paraId="16C669BF">
      <w:pPr>
        <w:spacing w:line="337" w:lineRule="auto"/>
        <w:rPr>
          <w:rFonts w:ascii="Arial"/>
          <w:sz w:val="21"/>
        </w:rPr>
      </w:pPr>
    </w:p>
    <w:p w14:paraId="08A4C654">
      <w:pPr>
        <w:pStyle w:val="2"/>
        <w:spacing w:before="62" w:line="219" w:lineRule="auto"/>
        <w:ind w:left="174"/>
        <w:rPr>
          <w:sz w:val="19"/>
          <w:szCs w:val="19"/>
        </w:rPr>
      </w:pPr>
      <w:r>
        <w:rPr>
          <w:spacing w:val="19"/>
          <w:sz w:val="19"/>
          <w:szCs w:val="19"/>
        </w:rPr>
        <w:t>专家签字：</w:t>
      </w:r>
    </w:p>
    <w:p w14:paraId="385609C3">
      <w:pPr>
        <w:spacing w:line="272" w:lineRule="auto"/>
        <w:rPr>
          <w:rFonts w:ascii="Arial"/>
          <w:sz w:val="21"/>
        </w:rPr>
      </w:pPr>
    </w:p>
    <w:p w14:paraId="18E40F39">
      <w:pPr>
        <w:pStyle w:val="2"/>
        <w:spacing w:before="72" w:line="193" w:lineRule="auto"/>
        <w:ind w:right="34"/>
        <w:jc w:val="right"/>
      </w:pPr>
      <w:r>
        <w:rPr>
          <w:spacing w:val="-10"/>
          <w:position w:val="-1"/>
        </w:rPr>
        <w:t>新</w:t>
      </w:r>
      <w:r>
        <w:rPr>
          <w:spacing w:val="10"/>
          <w:position w:val="-1"/>
        </w:rPr>
        <w:t xml:space="preserve">       </w:t>
      </w:r>
      <w:r>
        <w:rPr>
          <w:spacing w:val="-10"/>
          <w:position w:val="-1"/>
        </w:rPr>
        <w:t>强</w:t>
      </w:r>
      <w:r>
        <w:rPr>
          <w:spacing w:val="19"/>
          <w:position w:val="-1"/>
        </w:rPr>
        <w:t xml:space="preserve">  </w:t>
      </w:r>
      <w:r>
        <w:rPr>
          <w:spacing w:val="-10"/>
        </w:rPr>
        <w:t>不</w:t>
      </w:r>
      <w:r>
        <w:rPr>
          <w:spacing w:val="10"/>
        </w:rPr>
        <w:t xml:space="preserve">    </w:t>
      </w:r>
      <w:r>
        <w:rPr>
          <w:spacing w:val="-10"/>
        </w:rPr>
        <w:t>翔</w:t>
      </w:r>
      <w:r>
        <w:rPr>
          <w:spacing w:val="14"/>
        </w:rPr>
        <w:t xml:space="preserve">    </w:t>
      </w:r>
      <w:r>
        <w:rPr>
          <w:spacing w:val="-10"/>
        </w:rPr>
        <w:t>明</w:t>
      </w:r>
    </w:p>
    <w:p w14:paraId="488A57C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85DEE63">
      <w:pPr>
        <w:spacing w:line="263" w:lineRule="auto"/>
        <w:rPr>
          <w:rFonts w:ascii="Arial"/>
          <w:sz w:val="21"/>
        </w:rPr>
      </w:pPr>
    </w:p>
    <w:p w14:paraId="77F0B856">
      <w:pPr>
        <w:spacing w:line="263" w:lineRule="auto"/>
        <w:rPr>
          <w:rFonts w:ascii="Arial"/>
          <w:sz w:val="21"/>
        </w:rPr>
      </w:pPr>
    </w:p>
    <w:p w14:paraId="4ABA7A2E">
      <w:pPr>
        <w:spacing w:line="263" w:lineRule="auto"/>
        <w:rPr>
          <w:rFonts w:ascii="Arial"/>
          <w:sz w:val="21"/>
        </w:rPr>
      </w:pPr>
    </w:p>
    <w:p w14:paraId="6A1E9BB0">
      <w:pPr>
        <w:spacing w:line="264" w:lineRule="auto"/>
        <w:rPr>
          <w:rFonts w:ascii="Arial"/>
          <w:sz w:val="21"/>
        </w:rPr>
      </w:pPr>
    </w:p>
    <w:p w14:paraId="3034ACEC">
      <w:pPr>
        <w:spacing w:line="482" w:lineRule="exact"/>
      </w:pPr>
      <w:r>
        <w:rPr>
          <w:position w:val="-9"/>
        </w:rPr>
        <w:drawing>
          <wp:inline distT="0" distB="0" distL="0" distR="0">
            <wp:extent cx="649605" cy="30607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224" cy="30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AAB6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64E43DB">
      <w:pPr>
        <w:rPr>
          <w:rFonts w:ascii="Arial"/>
          <w:sz w:val="21"/>
        </w:rPr>
      </w:pPr>
    </w:p>
    <w:p w14:paraId="70F89397">
      <w:pPr>
        <w:rPr>
          <w:rFonts w:ascii="Arial"/>
          <w:sz w:val="21"/>
        </w:rPr>
      </w:pPr>
    </w:p>
    <w:p w14:paraId="7035B71F">
      <w:pPr>
        <w:rPr>
          <w:rFonts w:ascii="Arial"/>
          <w:sz w:val="21"/>
        </w:rPr>
      </w:pPr>
    </w:p>
    <w:p w14:paraId="705A7BF3">
      <w:pPr>
        <w:rPr>
          <w:rFonts w:ascii="Arial"/>
          <w:sz w:val="21"/>
        </w:rPr>
      </w:pPr>
    </w:p>
    <w:p w14:paraId="29B8B4B5">
      <w:pPr>
        <w:rPr>
          <w:rFonts w:ascii="Arial"/>
          <w:sz w:val="21"/>
        </w:rPr>
      </w:pPr>
    </w:p>
    <w:p w14:paraId="1EAAFD6E">
      <w:pPr>
        <w:spacing w:line="241" w:lineRule="auto"/>
        <w:rPr>
          <w:rFonts w:ascii="Arial"/>
          <w:sz w:val="21"/>
        </w:rPr>
      </w:pPr>
    </w:p>
    <w:p w14:paraId="79C3D4AE">
      <w:pPr>
        <w:pStyle w:val="2"/>
        <w:spacing w:before="71" w:line="220" w:lineRule="auto"/>
        <w:jc w:val="right"/>
      </w:pPr>
      <w:r>
        <w:rPr>
          <w:spacing w:val="-13"/>
        </w:rPr>
        <w:t>战</w:t>
      </w:r>
      <w:r>
        <w:rPr>
          <w:spacing w:val="1"/>
        </w:rPr>
        <w:t xml:space="preserve">      </w:t>
      </w:r>
      <w:r>
        <w:rPr>
          <w:spacing w:val="-13"/>
        </w:rPr>
        <w:t>袋</w:t>
      </w:r>
      <w:r>
        <w:rPr>
          <w:spacing w:val="2"/>
        </w:rPr>
        <w:t xml:space="preserve">      </w:t>
      </w:r>
      <w:r>
        <w:rPr>
          <w:spacing w:val="-13"/>
        </w:rPr>
        <w:t>于</w:t>
      </w:r>
      <w:r>
        <w:rPr>
          <w:spacing w:val="2"/>
        </w:rPr>
        <w:t xml:space="preserve">      </w:t>
      </w:r>
      <w:r>
        <w:rPr>
          <w:spacing w:val="-13"/>
        </w:rPr>
        <w:t>天</w:t>
      </w:r>
      <w:r>
        <w:rPr>
          <w:spacing w:val="1"/>
        </w:rPr>
        <w:t xml:space="preserve">      </w:t>
      </w:r>
      <w:r>
        <w:rPr>
          <w:spacing w:val="-13"/>
        </w:rPr>
        <w:t>韩</w:t>
      </w:r>
    </w:p>
    <w:sectPr>
      <w:type w:val="continuous"/>
      <w:pgSz w:w="11920" w:h="16840"/>
      <w:pgMar w:top="955" w:right="945" w:bottom="0" w:left="1125" w:header="0" w:footer="0" w:gutter="0"/>
      <w:cols w:equalWidth="0" w:num="3">
        <w:col w:w="4803" w:space="100"/>
        <w:col w:w="1133" w:space="100"/>
        <w:col w:w="371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7E97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1078</Words>
  <Characters>1305</Characters>
  <TotalTime>10</TotalTime>
  <ScaleCrop>false</ScaleCrop>
  <LinksUpToDate>false</LinksUpToDate>
  <CharactersWithSpaces>1425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2025-07-10T19:10:00Z</dcterms:created>
  <dc:creator>daleio</dc:creator>
  <cp:lastModifiedBy>徐澍雷</cp:lastModifiedBy>
  <dcterms:modified xsi:type="dcterms:W3CDTF">2025-07-10T11:56:09Z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2025-07-10T19:10:30Z</vt:filetime>
  </property>
  <property fmtid="{D5CDD505-2E9C-101B-9397-08002B2CF9AE}" pid="4" name="UsrData">
    <vt:lpwstr>686f9fa3d6b895001fcc5304wl</vt:lpwstr>
  </property>
  <property fmtid="{D5CDD505-2E9C-101B-9397-08002B2CF9AE}" pid="5" name="KSOTemplateDocerSaveRecord">
    <vt:lpwstr>eyJoZGlkIjoiZGYxMTZmNGI1ODNmODRhNGRiNGRlYzgwMDMyMmIxNGUiLCJ1c2VySWQiOiIzMTE5NDAyMjQifQ==</vt:lpwstr>
  </property>
  <property fmtid="{D5CDD505-2E9C-101B-9397-08002B2CF9AE}" pid="6" name="KSOProductBuildVer">
    <vt:lpwstr>2052-12.1.0.21915</vt:lpwstr>
  </property>
  <property fmtid="{D5CDD505-2E9C-101B-9397-08002B2CF9AE}" pid="7" name="ICV">
    <vt:lpwstr>70CC6C9CBA404F96BEE1A5AFD5131D1C_12</vt:lpwstr>
  </property>
</Properties>
</file>